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JUNIOR COMPUTER-AIDED DESIGN (CAD) DESIGNER</w:t>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[INSERT TITLE] </w:t>
            </w:r>
          </w:p>
        </w:tc>
      </w:tr>
    </w:tbl>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d9d9d9" w:val="clear"/>
        <w:rPr>
          <w:rFonts w:ascii="Calibri" w:cs="Calibri" w:eastAsia="Calibri" w:hAnsi="Calibri"/>
          <w:shd w:fill="cccccc" w:val="clear"/>
        </w:rPr>
      </w:pPr>
      <w:r w:rsidDel="00000000" w:rsidR="00000000" w:rsidRPr="00000000">
        <w:rPr>
          <w:rFonts w:ascii="Calibri" w:cs="Calibri" w:eastAsia="Calibri" w:hAnsi="Calibri"/>
          <w:b w:val="1"/>
          <w:shd w:fill="cccccc" w:val="clear"/>
          <w:rtl w:val="0"/>
        </w:rPr>
        <w:t xml:space="preserve">Job Purpose</w:t>
      </w:r>
      <w:r w:rsidDel="00000000" w:rsidR="00000000" w:rsidRPr="00000000">
        <w:rPr>
          <w:rtl w:val="0"/>
        </w:rPr>
      </w:r>
    </w:p>
    <w:p w:rsidR="00000000" w:rsidDel="00000000" w:rsidP="00000000" w:rsidRDefault="00000000" w:rsidRPr="00000000" w14:paraId="0000000C">
      <w:pPr>
        <w:spacing w:after="280" w:before="28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Junior CAD Designer is in charge of creating construction drawings for projects such as infrastructure planning and design, stormwater design and permitting, pavement evaluations and design, site and facilities design, commercial site development layouts, utility system design, and related services.</w:t>
      </w:r>
    </w:p>
    <w:p w:rsidR="00000000" w:rsidDel="00000000" w:rsidP="00000000" w:rsidRDefault="00000000" w:rsidRPr="00000000" w14:paraId="0000000D">
      <w:pPr>
        <w:spacing w:after="280" w:before="28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This position collaborates with other engineers to produce professional-looking drawings and design data and is expected to develop the detailed aspects of the mechanical layout design using their experience, skill, and knowledge.</w:t>
      </w:r>
    </w:p>
    <w:p w:rsidR="00000000" w:rsidDel="00000000" w:rsidP="00000000" w:rsidRDefault="00000000" w:rsidRPr="00000000" w14:paraId="0000000E">
      <w:pPr>
        <w:spacing w:after="280" w:before="28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CAD designer is an essential member of the team, creating 2D drawings and 3D models as well as contributing to the overall design of the technology solution. </w:t>
      </w:r>
    </w:p>
    <w:p w:rsidR="00000000" w:rsidDel="00000000" w:rsidP="00000000" w:rsidRDefault="00000000" w:rsidRPr="00000000" w14:paraId="0000000F">
      <w:pPr>
        <w:spacing w:after="280" w:before="280" w:lineRule="auto"/>
        <w:rPr>
          <w:rFonts w:ascii="Calibri" w:cs="Calibri" w:eastAsia="Calibri" w:hAnsi="Calibri"/>
          <w:shd w:fill="cccccc" w:val="clear"/>
        </w:rPr>
      </w:pPr>
      <w:r w:rsidDel="00000000" w:rsidR="00000000" w:rsidRPr="00000000">
        <w:rPr>
          <w:rFonts w:ascii="Calibri" w:cs="Calibri" w:eastAsia="Calibri" w:hAnsi="Calibri"/>
          <w:b w:val="1"/>
          <w:shd w:fill="cccccc" w:val="clear"/>
          <w:rtl w:val="0"/>
        </w:rPr>
        <w:t xml:space="preserve">Duties and Responsibilities</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Responsibilities include, but are not limited to the following:</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Produce technical drawings.</w:t>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Create 3D models of offshore foundation structures.</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designs created by other designers are of high quality.</w:t>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Attend regular professional development meetings.</w:t>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Address the limitations of the CAD technologies and materials Incorporate feedback into 3D model designs.</w:t>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Revise models as requested.</w:t>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Before prototyping, simulate and stress-test all 3D models.</w:t>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Maintain current knowledge of all modern advances in material and software technologies.</w:t>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Utilize large databases of material property data to select the best materials for modelling.</w:t>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Additional related duties as assigned.</w:t>
      </w:r>
      <w:r w:rsidDel="00000000" w:rsidR="00000000" w:rsidRPr="00000000">
        <w:rPr>
          <w:rtl w:val="0"/>
        </w:rPr>
      </w:r>
    </w:p>
    <w:p w:rsidR="00000000" w:rsidDel="00000000" w:rsidP="00000000" w:rsidRDefault="00000000" w:rsidRPr="00000000" w14:paraId="0000001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shd w:fill="d9d9d9" w:val="clear"/>
        <w:rPr>
          <w:rFonts w:ascii="Calibri" w:cs="Calibri" w:eastAsia="Calibri" w:hAnsi="Calibri"/>
          <w:shd w:fill="cccccc" w:val="clear"/>
        </w:rPr>
      </w:pPr>
      <w:r w:rsidDel="00000000" w:rsidR="00000000" w:rsidRPr="00000000">
        <w:rPr>
          <w:rFonts w:ascii="Calibri" w:cs="Calibri" w:eastAsia="Calibri" w:hAnsi="Calibri"/>
          <w:b w:val="1"/>
          <w:shd w:fill="cccccc" w:val="clear"/>
          <w:rtl w:val="0"/>
        </w:rPr>
        <w:t xml:space="preserve">Key Qualifications and Competencies</w:t>
      </w: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Civil/Structural/Mechanical Engineering or an equivalent qualification.</w:t>
      </w:r>
      <w:r w:rsidDel="00000000" w:rsidR="00000000" w:rsidRPr="00000000">
        <w:rPr>
          <w:rtl w:val="0"/>
        </w:rPr>
      </w:r>
    </w:p>
    <w:p w:rsidR="00000000" w:rsidDel="00000000" w:rsidP="00000000" w:rsidRDefault="00000000" w:rsidRPr="00000000" w14:paraId="0000002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Minimum of </w:t>
      </w: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years' experience producing 2D drawings.</w:t>
      </w:r>
      <w:r w:rsidDel="00000000" w:rsidR="00000000" w:rsidRPr="00000000">
        <w:rPr>
          <w:rtl w:val="0"/>
        </w:rPr>
      </w:r>
    </w:p>
    <w:p w:rsidR="00000000" w:rsidDel="00000000" w:rsidP="00000000" w:rsidRDefault="00000000" w:rsidRPr="00000000" w14:paraId="0000002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AutoCAD or Autodesk Advance Steel experience.</w:t>
      </w:r>
      <w:r w:rsidDel="00000000" w:rsidR="00000000" w:rsidRPr="00000000">
        <w:rPr>
          <w:rtl w:val="0"/>
        </w:rPr>
      </w:r>
    </w:p>
    <w:p w:rsidR="00000000" w:rsidDel="00000000" w:rsidP="00000000" w:rsidRDefault="00000000" w:rsidRPr="00000000" w14:paraId="0000002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Previous structure project experience.</w:t>
      </w:r>
      <w:r w:rsidDel="00000000" w:rsidR="00000000" w:rsidRPr="00000000">
        <w:rPr>
          <w:rtl w:val="0"/>
        </w:rPr>
      </w:r>
    </w:p>
    <w:p w:rsidR="00000000" w:rsidDel="00000000" w:rsidP="00000000" w:rsidRDefault="00000000" w:rsidRPr="00000000" w14:paraId="0000002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Excellent communication skills and attention to detail are required.</w:t>
      </w:r>
      <w:r w:rsidDel="00000000" w:rsidR="00000000" w:rsidRPr="00000000">
        <w:rPr>
          <w:rtl w:val="0"/>
        </w:rPr>
      </w:r>
    </w:p>
    <w:p w:rsidR="00000000" w:rsidDel="00000000" w:rsidP="00000000" w:rsidRDefault="00000000" w:rsidRPr="00000000" w14:paraId="0000002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Excellent work ethic and the capacity to absorb critiques.</w:t>
      </w:r>
      <w:r w:rsidDel="00000000" w:rsidR="00000000" w:rsidRPr="00000000">
        <w:rPr>
          <w:rtl w:val="0"/>
        </w:rPr>
      </w:r>
    </w:p>
    <w:p w:rsidR="00000000" w:rsidDel="00000000" w:rsidP="00000000" w:rsidRDefault="00000000" w:rsidRPr="00000000" w14:paraId="0000002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Excellent mathematical abilities and attention to detail.</w:t>
      </w:r>
      <w:r w:rsidDel="00000000" w:rsidR="00000000" w:rsidRPr="00000000">
        <w:rPr>
          <w:rtl w:val="0"/>
        </w:rPr>
      </w:r>
    </w:p>
    <w:p w:rsidR="00000000" w:rsidDel="00000000" w:rsidP="00000000" w:rsidRDefault="00000000" w:rsidRPr="00000000" w14:paraId="0000002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Capability to work independently as well as cooperatively.</w:t>
      </w:r>
      <w:r w:rsidDel="00000000" w:rsidR="00000000" w:rsidRPr="00000000">
        <w:rPr>
          <w:rtl w:val="0"/>
        </w:rPr>
      </w:r>
    </w:p>
    <w:p w:rsidR="00000000" w:rsidDel="00000000" w:rsidP="00000000" w:rsidRDefault="00000000" w:rsidRPr="00000000" w14:paraId="0000002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Excellent analytical and problem-solving abilities.</w:t>
      </w:r>
      <w:r w:rsidDel="00000000" w:rsidR="00000000" w:rsidRPr="00000000">
        <w:rPr>
          <w:rtl w:val="0"/>
        </w:rPr>
      </w:r>
    </w:p>
    <w:p w:rsidR="00000000" w:rsidDel="00000000" w:rsidP="00000000" w:rsidRDefault="00000000" w:rsidRPr="00000000" w14:paraId="0000002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Excellent time management and organizational abilities.</w:t>
      </w:r>
      <w:r w:rsidDel="00000000" w:rsidR="00000000" w:rsidRPr="00000000">
        <w:rPr>
          <w:rtl w:val="0"/>
        </w:rPr>
      </w:r>
    </w:p>
    <w:p w:rsidR="00000000" w:rsidDel="00000000" w:rsidP="00000000" w:rsidRDefault="00000000" w:rsidRPr="00000000" w14:paraId="0000002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Can work under pressure and meet stringent deadlines.</w:t>
      </w:r>
      <w:r w:rsidDel="00000000" w:rsidR="00000000" w:rsidRPr="00000000">
        <w:rPr>
          <w:rtl w:val="0"/>
        </w:rPr>
      </w:r>
    </w:p>
    <w:p w:rsidR="00000000" w:rsidDel="00000000" w:rsidP="00000000" w:rsidRDefault="00000000" w:rsidRPr="00000000" w14:paraId="0000002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shd w:fill="d9d9d9" w:val="clear"/>
        <w:rPr>
          <w:rFonts w:ascii="Calibri" w:cs="Calibri" w:eastAsia="Calibri" w:hAnsi="Calibri"/>
          <w:shd w:fill="cccccc" w:val="clear"/>
        </w:rPr>
      </w:pPr>
      <w:r w:rsidDel="00000000" w:rsidR="00000000" w:rsidRPr="00000000">
        <w:rPr>
          <w:rFonts w:ascii="Calibri" w:cs="Calibri" w:eastAsia="Calibri" w:hAnsi="Calibri"/>
          <w:b w:val="1"/>
          <w:shd w:fill="cccccc" w:val="clear"/>
          <w:rtl w:val="0"/>
        </w:rPr>
        <w:t xml:space="preserve">Working Conditions</w:t>
      </w:r>
      <w:r w:rsidDel="00000000" w:rsidR="00000000" w:rsidRPr="00000000">
        <w:rPr>
          <w:rFonts w:ascii="Calibri" w:cs="Calibri" w:eastAsia="Calibri" w:hAnsi="Calibri"/>
          <w:shd w:fill="cccccc" w:val="clear"/>
          <w:rtl w:val="0"/>
        </w:rPr>
        <w:t xml:space="preserve"> </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This position is set in an office environment.</w:t>
      </w:r>
    </w:p>
    <w:p w:rsidR="00000000" w:rsidDel="00000000" w:rsidP="00000000" w:rsidRDefault="00000000" w:rsidRPr="00000000" w14:paraId="0000002E">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standard workweek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shd w:fill="auto" w:val="clear"/>
          <w:rtl w:val="0"/>
        </w:rPr>
        <w:t xml:space="preserve">] hours.  The standard business hours for this position is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shd w:fill="auto" w:val="clear"/>
          <w:rtl w:val="0"/>
        </w:rPr>
        <w:t xml:space="preserve">. Overtime and hours worked outside of the standard work schedule may be required.</w:t>
      </w:r>
    </w:p>
    <w:p w:rsidR="00000000" w:rsidDel="00000000" w:rsidP="00000000" w:rsidRDefault="00000000" w:rsidRPr="00000000" w14:paraId="0000002F">
      <w:pPr>
        <w:ind w:left="0" w:firstLine="0"/>
        <w:rPr>
          <w:rFonts w:ascii="Calibri" w:cs="Calibri" w:eastAsia="Calibri" w:hAnsi="Calibri"/>
          <w:shd w:fill="auto" w:val="clear"/>
        </w:rPr>
      </w:pP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tabs>
        <w:tab w:val="center" w:leader="none" w:pos="4680"/>
      </w:tabs>
      <w:jc w:val="center"/>
      <w:rPr>
        <w:b w:val="1"/>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YP+awZO/Zk70tQHeVbHYRN+zyw==">CgMxLjAyCGguZ2pkZ3hzOAByITFINjJjbXl2anpnU3pURjBwN0s5MVJQUVktUE9VLUowZQ==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